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B6" w:rsidRDefault="00082AB6" w:rsidP="00082AB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1.</w:t>
      </w:r>
    </w:p>
    <w:p w:rsidR="00E047D2" w:rsidRDefault="00E047D2" w:rsidP="00082AB6">
      <w:pPr>
        <w:spacing w:after="0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Открытое письмо А.Д. Сахарова Президиуму Верховного Совета СССР, Председателю Президиума Верховного Совета СССР Л.И. Брежневу о военных действиях в Афганистане</w:t>
      </w:r>
    </w:p>
    <w:p w:rsidR="00082AB6" w:rsidRDefault="00E047D2" w:rsidP="00082A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7D2">
        <w:rPr>
          <w:rFonts w:ascii="Times New Roman" w:hAnsi="Times New Roman" w:cs="Times New Roman"/>
          <w:color w:val="000000"/>
          <w:sz w:val="24"/>
          <w:szCs w:val="24"/>
        </w:rPr>
        <w:t>.. Военные действия в Афганистане продолжаются уже семь месяцев. Погибли и искалечены тысячи советских людей и десятки тысяч афганцев - не только партизан, но, главным образом, мирных жителей - стариков, женщин, детей, крестьян и горожан. Более миллиона афганцев стали беженцами. Особенно зловещи сообщения о бомбежках деревень, оказывающих помощь партизанам, о минировании горных дорог, что создает угрозу голода для целых районов.</w:t>
      </w:r>
    </w:p>
    <w:p w:rsidR="00082AB6" w:rsidRDefault="00E047D2" w:rsidP="00082A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7D2">
        <w:rPr>
          <w:rFonts w:ascii="Times New Roman" w:hAnsi="Times New Roman" w:cs="Times New Roman"/>
          <w:color w:val="000000"/>
          <w:sz w:val="24"/>
          <w:szCs w:val="24"/>
        </w:rPr>
        <w:t>   Также не подлежит сомнению, что афганские события кардинально изменили политическое положение в мире. Они поставили под удар разрядку, создали прямую угрозу миру не только в этом районе, но и везде. Они затруднили (а может, сделали вообще невозможной) ратификацию договора ОСВ-2, жизненно важного для всего мира, в особенности как предпосылки дальнейших этапов процесса разоружения. Советские действия способствовали (и не могли не способствовать!) увеличению военных бюджетов и принятию новых военно-технических программ во всех крупнейших странах, что будет сказываться еще долгие годы, усиливая опасность гонки вооружений. На Генеральной Ассамблее ООН советские действия в Афганистане осудили 104 государства, в том числе многие, ранее безоговорочно поддерживавшие любые действия СССР.</w:t>
      </w:r>
    </w:p>
    <w:p w:rsidR="00082AB6" w:rsidRDefault="00E047D2" w:rsidP="00082A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7D2">
        <w:rPr>
          <w:rFonts w:ascii="Times New Roman" w:hAnsi="Times New Roman" w:cs="Times New Roman"/>
          <w:color w:val="000000"/>
          <w:sz w:val="24"/>
          <w:szCs w:val="24"/>
        </w:rPr>
        <w:t xml:space="preserve">   Внутри СССР усиливается разорительная </w:t>
      </w:r>
      <w:proofErr w:type="spellStart"/>
      <w:r w:rsidRPr="00E047D2">
        <w:rPr>
          <w:rFonts w:ascii="Times New Roman" w:hAnsi="Times New Roman" w:cs="Times New Roman"/>
          <w:color w:val="000000"/>
          <w:sz w:val="24"/>
          <w:szCs w:val="24"/>
        </w:rPr>
        <w:t>сверхмилитаризация</w:t>
      </w:r>
      <w:proofErr w:type="spellEnd"/>
      <w:r w:rsidRPr="00E047D2">
        <w:rPr>
          <w:rFonts w:ascii="Times New Roman" w:hAnsi="Times New Roman" w:cs="Times New Roman"/>
          <w:color w:val="000000"/>
          <w:sz w:val="24"/>
          <w:szCs w:val="24"/>
        </w:rPr>
        <w:t xml:space="preserve"> страны (особенно губительная в условиях экономических трудностей), не осуществляются жизненно важные реформы в хозяйственно-экономических и социальных областях, усиливается опасная роль репрессивных органов, которые могут выйти из-под контроля. &lt;...&gt;</w:t>
      </w:r>
      <w:r w:rsidRPr="00E047D2">
        <w:rPr>
          <w:rFonts w:ascii="Times New Roman" w:hAnsi="Times New Roman" w:cs="Times New Roman"/>
          <w:color w:val="000000"/>
          <w:sz w:val="24"/>
          <w:szCs w:val="24"/>
        </w:rPr>
        <w:br/>
        <w:t>  По моему убеждению, необходимо политическое урегулирование, включающее следующие действия:</w:t>
      </w:r>
    </w:p>
    <w:p w:rsidR="00082AB6" w:rsidRPr="00082AB6" w:rsidRDefault="00E047D2" w:rsidP="00082AB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AB6">
        <w:rPr>
          <w:rFonts w:ascii="Times New Roman" w:hAnsi="Times New Roman" w:cs="Times New Roman"/>
          <w:color w:val="000000"/>
          <w:sz w:val="24"/>
          <w:szCs w:val="24"/>
        </w:rPr>
        <w:t xml:space="preserve">СССР и партизаны прекращают военные действия - </w:t>
      </w:r>
      <w:proofErr w:type="spellStart"/>
      <w:r w:rsidRPr="00082AB6">
        <w:rPr>
          <w:rFonts w:ascii="Times New Roman" w:hAnsi="Times New Roman" w:cs="Times New Roman"/>
          <w:color w:val="000000"/>
          <w:sz w:val="24"/>
          <w:szCs w:val="24"/>
        </w:rPr>
        <w:t>заключается</w:t>
      </w:r>
      <w:proofErr w:type="gramStart"/>
      <w:r w:rsidRPr="00082AB6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082AB6">
        <w:rPr>
          <w:rFonts w:ascii="Times New Roman" w:hAnsi="Times New Roman" w:cs="Times New Roman"/>
          <w:color w:val="000000"/>
          <w:sz w:val="24"/>
          <w:szCs w:val="24"/>
        </w:rPr>
        <w:t>еремирие</w:t>
      </w:r>
      <w:proofErr w:type="spellEnd"/>
      <w:r w:rsidRPr="00082A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2AB6" w:rsidRDefault="00E047D2" w:rsidP="00082AB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AB6">
        <w:rPr>
          <w:rFonts w:ascii="Times New Roman" w:hAnsi="Times New Roman" w:cs="Times New Roman"/>
          <w:color w:val="000000"/>
          <w:sz w:val="24"/>
          <w:szCs w:val="24"/>
        </w:rPr>
        <w:t xml:space="preserve"> СССР заявляет, что готов полностью вывести свои войска по мере замены их войсками ООН. Это будет важнейшим действием ООН, соответствующим ее целям, провозглашенным при ее создании, и резолюции 104 ее членов.</w:t>
      </w:r>
    </w:p>
    <w:p w:rsidR="00082AB6" w:rsidRDefault="00E047D2" w:rsidP="00082AB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AB6">
        <w:rPr>
          <w:rFonts w:ascii="Times New Roman" w:hAnsi="Times New Roman" w:cs="Times New Roman"/>
          <w:color w:val="000000"/>
          <w:sz w:val="24"/>
          <w:szCs w:val="24"/>
        </w:rPr>
        <w:t>Нейтралитет, мир и независимость Афганистана гарантируются Советом Безопасности ООН в лице ее постоянных членов, а также, возможно, соседних с Афганистаном стран.</w:t>
      </w:r>
    </w:p>
    <w:p w:rsidR="00082AB6" w:rsidRDefault="00E047D2" w:rsidP="00082AB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AB6">
        <w:rPr>
          <w:rFonts w:ascii="Times New Roman" w:hAnsi="Times New Roman" w:cs="Times New Roman"/>
          <w:color w:val="000000"/>
          <w:sz w:val="24"/>
          <w:szCs w:val="24"/>
        </w:rPr>
        <w:t xml:space="preserve"> Страны - члены ООН, в том числе СССР, предоставляют политическое убежище всем гражданам Афганистана, желающим покинуть страну. Свобода выезда всем желающим - одно из условий урегулирования.</w:t>
      </w:r>
    </w:p>
    <w:p w:rsidR="00082AB6" w:rsidRDefault="00E047D2" w:rsidP="00082AB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AB6">
        <w:rPr>
          <w:rFonts w:ascii="Times New Roman" w:hAnsi="Times New Roman" w:cs="Times New Roman"/>
          <w:color w:val="000000"/>
          <w:sz w:val="24"/>
          <w:szCs w:val="24"/>
        </w:rPr>
        <w:t>Афганистану предоставляется экономическая помощь на международной основе, исключающей его зависимость от какой-либо страны; СССР принимает на себя определенную долю этой помощи.</w:t>
      </w:r>
    </w:p>
    <w:p w:rsidR="00082AB6" w:rsidRDefault="00E047D2" w:rsidP="00082AB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AB6">
        <w:rPr>
          <w:rFonts w:ascii="Times New Roman" w:hAnsi="Times New Roman" w:cs="Times New Roman"/>
          <w:color w:val="000000"/>
          <w:sz w:val="24"/>
          <w:szCs w:val="24"/>
        </w:rPr>
        <w:t xml:space="preserve">Правительство </w:t>
      </w:r>
      <w:proofErr w:type="spellStart"/>
      <w:r w:rsidRPr="00082AB6">
        <w:rPr>
          <w:rFonts w:ascii="Times New Roman" w:hAnsi="Times New Roman" w:cs="Times New Roman"/>
          <w:color w:val="000000"/>
          <w:sz w:val="24"/>
          <w:szCs w:val="24"/>
        </w:rPr>
        <w:t>Бабрака</w:t>
      </w:r>
      <w:proofErr w:type="spellEnd"/>
      <w:r w:rsidRPr="00082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AB6">
        <w:rPr>
          <w:rFonts w:ascii="Times New Roman" w:hAnsi="Times New Roman" w:cs="Times New Roman"/>
          <w:color w:val="000000"/>
          <w:sz w:val="24"/>
          <w:szCs w:val="24"/>
        </w:rPr>
        <w:t>Кармаля</w:t>
      </w:r>
      <w:proofErr w:type="spellEnd"/>
      <w:r w:rsidRPr="00082AB6">
        <w:rPr>
          <w:rFonts w:ascii="Times New Roman" w:hAnsi="Times New Roman" w:cs="Times New Roman"/>
          <w:color w:val="000000"/>
          <w:sz w:val="24"/>
          <w:szCs w:val="24"/>
        </w:rPr>
        <w:t xml:space="preserve"> до проведения выборов передает свои полномочия Временному совету, сформированному на нейтральной основе с участием представителей партизан и представителей правительства </w:t>
      </w:r>
      <w:proofErr w:type="spellStart"/>
      <w:r w:rsidRPr="00082AB6">
        <w:rPr>
          <w:rFonts w:ascii="Times New Roman" w:hAnsi="Times New Roman" w:cs="Times New Roman"/>
          <w:color w:val="000000"/>
          <w:sz w:val="24"/>
          <w:szCs w:val="24"/>
        </w:rPr>
        <w:t>Кармаля</w:t>
      </w:r>
      <w:proofErr w:type="spellEnd"/>
      <w:r w:rsidRPr="00082A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Pr="00082AB6" w:rsidRDefault="00E047D2" w:rsidP="00082AB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AB6">
        <w:rPr>
          <w:rFonts w:ascii="Times New Roman" w:hAnsi="Times New Roman" w:cs="Times New Roman"/>
          <w:color w:val="000000"/>
          <w:sz w:val="24"/>
          <w:szCs w:val="24"/>
        </w:rPr>
        <w:t xml:space="preserve">Проводятся выборы под международным контролем; члены правительства </w:t>
      </w:r>
      <w:proofErr w:type="spellStart"/>
      <w:r w:rsidRPr="00082AB6">
        <w:rPr>
          <w:rFonts w:ascii="Times New Roman" w:hAnsi="Times New Roman" w:cs="Times New Roman"/>
          <w:color w:val="000000"/>
          <w:sz w:val="24"/>
          <w:szCs w:val="24"/>
        </w:rPr>
        <w:t>Кармаля</w:t>
      </w:r>
      <w:proofErr w:type="spellEnd"/>
      <w:r w:rsidRPr="00082AB6">
        <w:rPr>
          <w:rFonts w:ascii="Times New Roman" w:hAnsi="Times New Roman" w:cs="Times New Roman"/>
          <w:color w:val="000000"/>
          <w:sz w:val="24"/>
          <w:szCs w:val="24"/>
        </w:rPr>
        <w:t xml:space="preserve"> и партизаны принимают участие в них на общих основаниях. &lt;...&gt;</w:t>
      </w:r>
    </w:p>
    <w:p w:rsidR="00E047D2" w:rsidRDefault="00E047D2" w:rsidP="00082AB6">
      <w:pPr>
        <w:spacing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Сахаров А.Д. Тревога и надежда. М„ 1990. С. 199-201</w:t>
      </w:r>
    </w:p>
    <w:p w:rsidR="00082AB6" w:rsidRDefault="00082AB6" w:rsidP="00E047D2">
      <w:pPr>
        <w:jc w:val="right"/>
        <w:rPr>
          <w:i/>
          <w:iCs/>
          <w:color w:val="000000"/>
          <w:sz w:val="20"/>
          <w:szCs w:val="20"/>
        </w:rPr>
      </w:pPr>
    </w:p>
    <w:p w:rsidR="00082AB6" w:rsidRDefault="00082AB6" w:rsidP="00082AB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2.</w:t>
      </w:r>
    </w:p>
    <w:p w:rsidR="00082AB6" w:rsidRPr="00082AB6" w:rsidRDefault="00082AB6" w:rsidP="00082AB6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А.Д. Сахаров о неизбежности перестройки</w:t>
      </w:r>
    </w:p>
    <w:p w:rsidR="00082AB6" w:rsidRDefault="00082AB6" w:rsidP="00082AB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 общество оказалось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08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глубоко больным. Симптомы болезни – последняя </w:t>
      </w:r>
      <w:proofErr w:type="gramStart"/>
      <w:r w:rsidRPr="00082AB6">
        <w:rPr>
          <w:rFonts w:ascii="Times New Roman" w:eastAsia="Times New Roman" w:hAnsi="Times New Roman" w:cs="Times New Roman"/>
          <w:color w:val="000000"/>
          <w:sz w:val="24"/>
          <w:szCs w:val="24"/>
        </w:rPr>
        <w:t>стадия</w:t>
      </w:r>
      <w:proofErr w:type="gramEnd"/>
      <w:r w:rsidRPr="0008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 получила название «эпоха застоя» – известны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2AB6" w:rsidRPr="00082AB6" w:rsidRDefault="00082AB6" w:rsidP="00082AB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AB6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это отсутствие плюрализма в структуре власти, в экономике (за исключением периода нэпа), в идеологии. С этим тесно связана бюрократизация всей жизни страны. Все нити управления концентрируются в руках людей, обладающих властью в силу должности в государственно-хозяйственном или партийном аппарате и образующих особый социальный «бюрократический» слой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082AB6" w:rsidRDefault="00082AB6" w:rsidP="00082AB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AB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портрет эпохи застоя будет неполным, если не отметить колоссального развития различных форм коррупции; возникают чисто мафиозные группы, сращенные с местным партийным и государственным аппаратом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082AB6" w:rsidRDefault="00082AB6" w:rsidP="00082AB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AB6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Такова общая картина тупика, застоя, как она вырисовалась к середине 80-х годов. К счастью, в СССР нашлись здоровые силы, осознавшие, что дальше так продолжаться не может. Лозунги перестройки, ее идеология известны. Это экономическая реформа, гласность, демократизация, в особенности новые принципы выдвижения руководителей, социальная справедливость, новое политическое мышление, провозглашающее приоритет общечеловеческих целей выживания и общемирового развития над всеми государственными, классовыми, национальными, ведомственными и частными интересами.</w:t>
      </w:r>
    </w:p>
    <w:p w:rsidR="00082AB6" w:rsidRPr="00082AB6" w:rsidRDefault="00082AB6" w:rsidP="00082AB6">
      <w:pPr>
        <w:shd w:val="clear" w:color="auto" w:fill="FFFFFF"/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2AB6">
        <w:rPr>
          <w:rFonts w:ascii="Times New Roman" w:hAnsi="Times New Roman" w:cs="Times New Roman"/>
          <w:sz w:val="24"/>
          <w:szCs w:val="24"/>
        </w:rPr>
        <w:t xml:space="preserve">Иного не дано/Под </w:t>
      </w:r>
      <w:proofErr w:type="spellStart"/>
      <w:r w:rsidRPr="00082AB6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082A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82AB6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082AB6">
        <w:rPr>
          <w:rFonts w:ascii="Times New Roman" w:hAnsi="Times New Roman" w:cs="Times New Roman"/>
          <w:sz w:val="24"/>
          <w:szCs w:val="24"/>
        </w:rPr>
        <w:t xml:space="preserve">. Ю.Н. Афанасьева.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AB6">
        <w:rPr>
          <w:rFonts w:ascii="Times New Roman" w:hAnsi="Times New Roman" w:cs="Times New Roman"/>
          <w:sz w:val="24"/>
          <w:szCs w:val="24"/>
        </w:rPr>
        <w:t>М., 1988</w:t>
      </w:r>
      <w:r>
        <w:rPr>
          <w:rFonts w:ascii="Times New Roman" w:hAnsi="Times New Roman" w:cs="Times New Roman"/>
          <w:sz w:val="24"/>
          <w:szCs w:val="24"/>
        </w:rPr>
        <w:t>. С.125-126.</w:t>
      </w:r>
    </w:p>
    <w:p w:rsidR="00082AB6" w:rsidRDefault="00082AB6" w:rsidP="00082AB6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2AB6" w:rsidRPr="00082AB6" w:rsidRDefault="00082AB6" w:rsidP="00082AB6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А.Д. Сахаров о неизбежности перестройки</w:t>
      </w:r>
    </w:p>
    <w:p w:rsidR="00082AB6" w:rsidRPr="00082AB6" w:rsidRDefault="00082AB6" w:rsidP="00082AB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чем же я думаю, </w:t>
      </w:r>
      <w:proofErr w:type="gramStart"/>
      <w:r w:rsidRPr="00082AB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жду от перестройки</w:t>
      </w:r>
      <w:proofErr w:type="gramEnd"/>
      <w:r w:rsidRPr="00082AB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082AB6" w:rsidRPr="00082AB6" w:rsidRDefault="00082AB6" w:rsidP="00082AB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AB6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всего – о гласности. Именно гласность должна создать в стране новый нравственный климат! Общепризнанно, что в этой сфере мы шагнули дальше всего. Все меньше запретных тем, мы начинаем видеть свое общество таким, какое оно было в прошлом и есть в настоящем. Люди должны знать правду и должны иметь возможность беспрепятственно выражать свои мысли. Развращающая ложь, умолчание и лицемерие должны уйти навсегда и бесповоротно из нашей жизни. Только внутренне свободный человек может быть инициативным, как это необходимо обществу.</w:t>
      </w:r>
    </w:p>
    <w:p w:rsidR="00082AB6" w:rsidRDefault="00082AB6" w:rsidP="00082AB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AB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Перестройка должна способствовать «открытости общества» как одного из основных условий нравственного и экономического здоровья страны, международного доверия и безопасности. Понятие открытости включает в себя контроль общественности за принятием ключевых решений (повторение ошибки вторжения в Афганистан должно быть невозможным), свободу убеждений, свободу получения и распространения информации, свободу выбора страны проживания и места проживания внутри страны.</w:t>
      </w:r>
    </w:p>
    <w:p w:rsidR="00082AB6" w:rsidRPr="00082AB6" w:rsidRDefault="00082AB6" w:rsidP="00082AB6">
      <w:pPr>
        <w:shd w:val="clear" w:color="auto" w:fill="FFFFFF"/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2AB6">
        <w:rPr>
          <w:rFonts w:ascii="Times New Roman" w:hAnsi="Times New Roman" w:cs="Times New Roman"/>
          <w:sz w:val="24"/>
          <w:szCs w:val="24"/>
        </w:rPr>
        <w:t xml:space="preserve">Иного не дано/Под </w:t>
      </w:r>
      <w:proofErr w:type="spellStart"/>
      <w:r w:rsidRPr="00082AB6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082A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82AB6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082AB6">
        <w:rPr>
          <w:rFonts w:ascii="Times New Roman" w:hAnsi="Times New Roman" w:cs="Times New Roman"/>
          <w:sz w:val="24"/>
          <w:szCs w:val="24"/>
        </w:rPr>
        <w:t xml:space="preserve">. Ю.Н. Афанасьева.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AB6">
        <w:rPr>
          <w:rFonts w:ascii="Times New Roman" w:hAnsi="Times New Roman" w:cs="Times New Roman"/>
          <w:sz w:val="24"/>
          <w:szCs w:val="24"/>
        </w:rPr>
        <w:t>М., 1988</w:t>
      </w:r>
      <w:r>
        <w:rPr>
          <w:rFonts w:ascii="Times New Roman" w:hAnsi="Times New Roman" w:cs="Times New Roman"/>
          <w:sz w:val="24"/>
          <w:szCs w:val="24"/>
        </w:rPr>
        <w:t>. С.127.</w:t>
      </w:r>
    </w:p>
    <w:p w:rsidR="00082AB6" w:rsidRPr="00082AB6" w:rsidRDefault="00082AB6" w:rsidP="00082AB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82AB6" w:rsidRPr="0008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30B5"/>
    <w:multiLevelType w:val="hybridMultilevel"/>
    <w:tmpl w:val="10C4AE82"/>
    <w:lvl w:ilvl="0" w:tplc="F4C270C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7D2"/>
    <w:rsid w:val="00082AB6"/>
    <w:rsid w:val="00E0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2AB6"/>
    <w:rPr>
      <w:i/>
      <w:iCs/>
    </w:rPr>
  </w:style>
  <w:style w:type="paragraph" w:styleId="a4">
    <w:name w:val="List Paragraph"/>
    <w:basedOn w:val="a"/>
    <w:uiPriority w:val="34"/>
    <w:qFormat/>
    <w:rsid w:val="00082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828</Words>
  <Characters>4721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2011-03-29T19:04:00Z</dcterms:created>
  <dcterms:modified xsi:type="dcterms:W3CDTF">2011-03-29T19:19:00Z</dcterms:modified>
</cp:coreProperties>
</file>