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FFA" w:rsidRPr="006A7FFA" w:rsidRDefault="006A7FFA" w:rsidP="006A7FFA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6A7FFA">
        <w:rPr>
          <w:rFonts w:ascii="Arial" w:eastAsia="Times New Roman" w:hAnsi="Arial" w:cs="Arial"/>
          <w:color w:val="333333"/>
          <w:lang w:eastAsia="ru-RU"/>
        </w:rPr>
        <w:t>В 2015 году Сахаровский центр продолжал свою просветительскую, музейную и архивную деятельность.</w:t>
      </w:r>
    </w:p>
    <w:p w:rsidR="006A7FFA" w:rsidRPr="006A7FFA" w:rsidRDefault="006A7FFA" w:rsidP="006A7FFA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6A7FFA">
        <w:rPr>
          <w:rFonts w:ascii="Arial" w:eastAsia="Times New Roman" w:hAnsi="Arial" w:cs="Arial"/>
          <w:color w:val="333333"/>
          <w:lang w:eastAsia="ru-RU"/>
        </w:rPr>
        <w:t> </w:t>
      </w:r>
      <w:hyperlink r:id="rId5" w:history="1">
        <w:r w:rsidRPr="006A7FFA">
          <w:rPr>
            <w:rFonts w:ascii="Arial" w:eastAsia="Times New Roman" w:hAnsi="Arial" w:cs="Arial"/>
            <w:i/>
            <w:iCs/>
            <w:color w:val="0000FF"/>
            <w:u w:val="single"/>
            <w:lang w:eastAsia="ru-RU"/>
          </w:rPr>
          <w:t>АРХИВ САХАРОВА</w:t>
        </w:r>
      </w:hyperlink>
    </w:p>
    <w:p w:rsidR="006A7FFA" w:rsidRPr="006A7FFA" w:rsidRDefault="006A7FFA" w:rsidP="006A7FFA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6A7FFA">
        <w:rPr>
          <w:rFonts w:ascii="Arial" w:eastAsia="Times New Roman" w:hAnsi="Arial" w:cs="Arial"/>
          <w:color w:val="333333"/>
          <w:lang w:eastAsia="ru-RU"/>
        </w:rPr>
        <w:t>За 2015 год сотрудники архива обработали и занесли в архивную базу данных </w:t>
      </w:r>
      <w:r w:rsidRPr="006A7FFA">
        <w:rPr>
          <w:rFonts w:ascii="Arial" w:eastAsia="Times New Roman" w:hAnsi="Arial" w:cs="Arial"/>
          <w:b/>
          <w:bCs/>
          <w:color w:val="333333"/>
          <w:lang w:eastAsia="ru-RU"/>
        </w:rPr>
        <w:t>120 новых</w:t>
      </w:r>
      <w:r w:rsidRPr="006A7FFA">
        <w:rPr>
          <w:rFonts w:ascii="Arial" w:eastAsia="Times New Roman" w:hAnsi="Arial" w:cs="Arial"/>
          <w:color w:val="333333"/>
          <w:lang w:eastAsia="ru-RU"/>
        </w:rPr>
        <w:t> документов. Завершено составление списков архивных материалов ф.2, р.20 «Письма, телеграммы, открытки к Е.Г. Боннэр в хронологическом порядке, с учетом основных сведений об авторах и темах обращений – более </w:t>
      </w:r>
      <w:r w:rsidRPr="006A7FFA">
        <w:rPr>
          <w:rFonts w:ascii="Arial" w:eastAsia="Times New Roman" w:hAnsi="Arial" w:cs="Arial"/>
          <w:b/>
          <w:bCs/>
          <w:color w:val="333333"/>
          <w:lang w:eastAsia="ru-RU"/>
        </w:rPr>
        <w:t>3200 пунктов.</w:t>
      </w:r>
    </w:p>
    <w:p w:rsidR="006A7FFA" w:rsidRPr="006A7FFA" w:rsidRDefault="006A7FFA" w:rsidP="006A7FFA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6A7FFA">
        <w:rPr>
          <w:rFonts w:ascii="Arial" w:eastAsia="Times New Roman" w:hAnsi="Arial" w:cs="Arial"/>
          <w:color w:val="333333"/>
          <w:lang w:eastAsia="ru-RU"/>
        </w:rPr>
        <w:t>В 2015 г. в Архиве работали </w:t>
      </w:r>
      <w:r w:rsidRPr="006A7FFA">
        <w:rPr>
          <w:rFonts w:ascii="Arial" w:eastAsia="Times New Roman" w:hAnsi="Arial" w:cs="Arial"/>
          <w:b/>
          <w:bCs/>
          <w:color w:val="333333"/>
          <w:lang w:eastAsia="ru-RU"/>
        </w:rPr>
        <w:t>8 исследователей</w:t>
      </w:r>
      <w:r w:rsidRPr="006A7FFA">
        <w:rPr>
          <w:rFonts w:ascii="Arial" w:eastAsia="Times New Roman" w:hAnsi="Arial" w:cs="Arial"/>
          <w:color w:val="333333"/>
          <w:lang w:eastAsia="ru-RU"/>
        </w:rPr>
        <w:t>, также обработаны </w:t>
      </w:r>
      <w:r w:rsidRPr="006A7FFA">
        <w:rPr>
          <w:rFonts w:ascii="Arial" w:eastAsia="Times New Roman" w:hAnsi="Arial" w:cs="Arial"/>
          <w:b/>
          <w:bCs/>
          <w:color w:val="333333"/>
          <w:lang w:eastAsia="ru-RU"/>
        </w:rPr>
        <w:t>12 дистанционных запросов</w:t>
      </w:r>
      <w:r w:rsidRPr="006A7FFA">
        <w:rPr>
          <w:rFonts w:ascii="Arial" w:eastAsia="Times New Roman" w:hAnsi="Arial" w:cs="Arial"/>
          <w:color w:val="333333"/>
          <w:lang w:eastAsia="ru-RU"/>
        </w:rPr>
        <w:t>.</w:t>
      </w:r>
    </w:p>
    <w:p w:rsidR="006A7FFA" w:rsidRPr="006A7FFA" w:rsidRDefault="006A7FFA" w:rsidP="006A7FFA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6A7FFA">
        <w:rPr>
          <w:rFonts w:ascii="Arial" w:eastAsia="Times New Roman" w:hAnsi="Arial" w:cs="Arial"/>
          <w:color w:val="333333"/>
          <w:lang w:eastAsia="ru-RU"/>
        </w:rPr>
        <w:t>Коллекция Архива была пополнена на 160 новых документов (оригинальные документы, редакции уже известных, фото и т.п.).</w:t>
      </w:r>
    </w:p>
    <w:p w:rsidR="006A7FFA" w:rsidRPr="006A7FFA" w:rsidRDefault="006A7FFA" w:rsidP="006A7FFA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6A7FFA">
        <w:rPr>
          <w:rFonts w:ascii="Arial" w:eastAsia="Times New Roman" w:hAnsi="Arial" w:cs="Arial"/>
          <w:color w:val="333333"/>
          <w:lang w:eastAsia="ru-RU"/>
        </w:rPr>
        <w:t>Сайт Архива посетили </w:t>
      </w:r>
      <w:r w:rsidRPr="006A7FFA">
        <w:rPr>
          <w:rFonts w:ascii="Arial" w:eastAsia="Times New Roman" w:hAnsi="Arial" w:cs="Arial"/>
          <w:b/>
          <w:bCs/>
          <w:color w:val="333333"/>
          <w:lang w:eastAsia="ru-RU"/>
        </w:rPr>
        <w:t>31 625 уникальных посетителей</w:t>
      </w:r>
      <w:r w:rsidRPr="006A7FFA">
        <w:rPr>
          <w:rFonts w:ascii="Arial" w:eastAsia="Times New Roman" w:hAnsi="Arial" w:cs="Arial"/>
          <w:color w:val="333333"/>
          <w:lang w:eastAsia="ru-RU"/>
        </w:rPr>
        <w:t>. Общее </w:t>
      </w:r>
      <w:r w:rsidRPr="006A7FFA">
        <w:rPr>
          <w:rFonts w:ascii="Arial" w:eastAsia="Times New Roman" w:hAnsi="Arial" w:cs="Arial"/>
          <w:b/>
          <w:bCs/>
          <w:color w:val="333333"/>
          <w:lang w:eastAsia="ru-RU"/>
        </w:rPr>
        <w:t>количество просмотров</w:t>
      </w:r>
      <w:r w:rsidRPr="006A7FFA">
        <w:rPr>
          <w:rFonts w:ascii="Arial" w:eastAsia="Times New Roman" w:hAnsi="Arial" w:cs="Arial"/>
          <w:color w:val="333333"/>
          <w:lang w:eastAsia="ru-RU"/>
        </w:rPr>
        <w:t> составило </w:t>
      </w:r>
      <w:r w:rsidRPr="006A7FFA">
        <w:rPr>
          <w:rFonts w:ascii="Arial" w:eastAsia="Times New Roman" w:hAnsi="Arial" w:cs="Arial"/>
          <w:b/>
          <w:bCs/>
          <w:color w:val="333333"/>
          <w:lang w:eastAsia="ru-RU"/>
        </w:rPr>
        <w:t>45 380.</w:t>
      </w:r>
    </w:p>
    <w:p w:rsidR="006A7FFA" w:rsidRPr="006A7FFA" w:rsidRDefault="006A7FFA" w:rsidP="006A7FFA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6A7FFA">
        <w:rPr>
          <w:rFonts w:ascii="Arial" w:eastAsia="Times New Roman" w:hAnsi="Arial" w:cs="Arial"/>
          <w:color w:val="333333"/>
          <w:lang w:eastAsia="ru-RU"/>
        </w:rPr>
        <w:t> </w:t>
      </w:r>
    </w:p>
    <w:p w:rsidR="006A7FFA" w:rsidRPr="006A7FFA" w:rsidRDefault="006A7FFA" w:rsidP="006A7FFA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hyperlink r:id="rId6" w:history="1">
        <w:r w:rsidRPr="006A7FFA">
          <w:rPr>
            <w:rFonts w:ascii="Arial" w:eastAsia="Times New Roman" w:hAnsi="Arial" w:cs="Arial"/>
            <w:i/>
            <w:iCs/>
            <w:color w:val="0000FF"/>
            <w:u w:val="single"/>
            <w:lang w:eastAsia="ru-RU"/>
          </w:rPr>
          <w:t>МУЗЕЙ И МУЗЕЙНАЯ КОЛЛЕКЦИЯ</w:t>
        </w:r>
      </w:hyperlink>
    </w:p>
    <w:p w:rsidR="006A7FFA" w:rsidRPr="006A7FFA" w:rsidRDefault="006A7FFA" w:rsidP="006A7FFA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6A7FFA">
        <w:rPr>
          <w:rFonts w:ascii="Arial" w:eastAsia="Times New Roman" w:hAnsi="Arial" w:cs="Arial"/>
          <w:color w:val="333333"/>
          <w:lang w:eastAsia="ru-RU"/>
        </w:rPr>
        <w:t>В 2015 г. хранителем музейной коллекции было описано </w:t>
      </w:r>
      <w:r w:rsidRPr="006A7FFA">
        <w:rPr>
          <w:rFonts w:ascii="Arial" w:eastAsia="Times New Roman" w:hAnsi="Arial" w:cs="Arial"/>
          <w:b/>
          <w:bCs/>
          <w:color w:val="333333"/>
          <w:lang w:eastAsia="ru-RU"/>
        </w:rPr>
        <w:t>1156 документов</w:t>
      </w:r>
      <w:r w:rsidRPr="006A7FFA">
        <w:rPr>
          <w:rFonts w:ascii="Arial" w:eastAsia="Times New Roman" w:hAnsi="Arial" w:cs="Arial"/>
          <w:color w:val="333333"/>
          <w:lang w:eastAsia="ru-RU"/>
        </w:rPr>
        <w:t> и экспонатов</w:t>
      </w:r>
      <w:hyperlink r:id="rId7" w:history="1">
        <w:r w:rsidRPr="006A7FFA">
          <w:rPr>
            <w:rFonts w:ascii="Arial" w:eastAsia="Times New Roman" w:hAnsi="Arial" w:cs="Arial"/>
            <w:color w:val="0000FF"/>
            <w:u w:val="single"/>
            <w:lang w:eastAsia="ru-RU"/>
          </w:rPr>
          <w:t>http://www.sakharov-center.ru/museum/interactive.html</w:t>
        </w:r>
      </w:hyperlink>
      <w:r w:rsidRPr="006A7FFA">
        <w:rPr>
          <w:rFonts w:ascii="Arial" w:eastAsia="Times New Roman" w:hAnsi="Arial" w:cs="Arial"/>
          <w:color w:val="333333"/>
          <w:lang w:eastAsia="ru-RU"/>
        </w:rPr>
        <w:t>.</w:t>
      </w:r>
    </w:p>
    <w:p w:rsidR="006A7FFA" w:rsidRPr="006A7FFA" w:rsidRDefault="006A7FFA" w:rsidP="006A7FFA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6A7FFA">
        <w:rPr>
          <w:rFonts w:ascii="Arial" w:eastAsia="Times New Roman" w:hAnsi="Arial" w:cs="Arial"/>
          <w:color w:val="333333"/>
          <w:lang w:eastAsia="ru-RU"/>
        </w:rPr>
        <w:t>Электронный каталог музея, в который внесено </w:t>
      </w:r>
      <w:r w:rsidRPr="006A7FFA">
        <w:rPr>
          <w:rFonts w:ascii="Arial" w:eastAsia="Times New Roman" w:hAnsi="Arial" w:cs="Arial"/>
          <w:b/>
          <w:bCs/>
          <w:color w:val="333333"/>
          <w:lang w:eastAsia="ru-RU"/>
        </w:rPr>
        <w:t>2150 документов и экспонатов</w:t>
      </w:r>
      <w:r w:rsidRPr="006A7FFA">
        <w:rPr>
          <w:rFonts w:ascii="Arial" w:eastAsia="Times New Roman" w:hAnsi="Arial" w:cs="Arial"/>
          <w:color w:val="333333"/>
          <w:lang w:eastAsia="ru-RU"/>
        </w:rPr>
        <w:t> музейной коллекции, посетили более </w:t>
      </w:r>
      <w:r w:rsidRPr="006A7FFA">
        <w:rPr>
          <w:rFonts w:ascii="Arial" w:eastAsia="Times New Roman" w:hAnsi="Arial" w:cs="Arial"/>
          <w:b/>
          <w:bCs/>
          <w:color w:val="333333"/>
          <w:lang w:eastAsia="ru-RU"/>
        </w:rPr>
        <w:t>6000 уникальных пользователей</w:t>
      </w:r>
      <w:r w:rsidRPr="006A7FFA">
        <w:rPr>
          <w:rFonts w:ascii="Arial" w:eastAsia="Times New Roman" w:hAnsi="Arial" w:cs="Arial"/>
          <w:color w:val="333333"/>
          <w:lang w:eastAsia="ru-RU"/>
        </w:rPr>
        <w:t>.</w:t>
      </w:r>
    </w:p>
    <w:p w:rsidR="006A7FFA" w:rsidRPr="006A7FFA" w:rsidRDefault="006A7FFA" w:rsidP="006A7FFA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6A7FFA">
        <w:rPr>
          <w:rFonts w:ascii="Arial" w:eastAsia="Times New Roman" w:hAnsi="Arial" w:cs="Arial"/>
          <w:color w:val="333333"/>
          <w:lang w:eastAsia="ru-RU"/>
        </w:rPr>
        <w:t>Экспонаты коллекции передавались для участия в 5 выставках (Музей истории ГУЛАГа, Президентский центр Бориса Ельцина, Московский дом фотографии).</w:t>
      </w:r>
    </w:p>
    <w:p w:rsidR="006A7FFA" w:rsidRPr="006A7FFA" w:rsidRDefault="006A7FFA" w:rsidP="006A7FFA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6A7FFA">
        <w:rPr>
          <w:rFonts w:ascii="Arial" w:eastAsia="Times New Roman" w:hAnsi="Arial" w:cs="Arial"/>
          <w:color w:val="333333"/>
          <w:lang w:eastAsia="ru-RU"/>
        </w:rPr>
        <w:t> </w:t>
      </w:r>
    </w:p>
    <w:p w:rsidR="006A7FFA" w:rsidRPr="006A7FFA" w:rsidRDefault="006A7FFA" w:rsidP="006A7FFA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6A7FFA">
        <w:rPr>
          <w:rFonts w:ascii="Arial" w:eastAsia="Times New Roman" w:hAnsi="Arial" w:cs="Arial"/>
          <w:color w:val="333333"/>
          <w:lang w:eastAsia="ru-RU"/>
        </w:rPr>
        <w:t>Экскурсии по музейной экспозиции. За 2015 г. по экспозиции музея экскурсоводом Сахаровского центра было проведено </w:t>
      </w:r>
      <w:r w:rsidRPr="006A7FFA">
        <w:rPr>
          <w:rFonts w:ascii="Arial" w:eastAsia="Times New Roman" w:hAnsi="Arial" w:cs="Arial"/>
          <w:b/>
          <w:bCs/>
          <w:color w:val="333333"/>
          <w:lang w:eastAsia="ru-RU"/>
        </w:rPr>
        <w:t>39 экскурсий</w:t>
      </w:r>
      <w:r w:rsidRPr="006A7FFA">
        <w:rPr>
          <w:rFonts w:ascii="Arial" w:eastAsia="Times New Roman" w:hAnsi="Arial" w:cs="Arial"/>
          <w:color w:val="333333"/>
          <w:lang w:eastAsia="ru-RU"/>
        </w:rPr>
        <w:t> для </w:t>
      </w:r>
      <w:r w:rsidRPr="006A7FFA">
        <w:rPr>
          <w:rFonts w:ascii="Arial" w:eastAsia="Times New Roman" w:hAnsi="Arial" w:cs="Arial"/>
          <w:b/>
          <w:bCs/>
          <w:color w:val="333333"/>
          <w:lang w:eastAsia="ru-RU"/>
        </w:rPr>
        <w:t>787 человек</w:t>
      </w:r>
      <w:r w:rsidRPr="006A7FFA">
        <w:rPr>
          <w:rFonts w:ascii="Arial" w:eastAsia="Times New Roman" w:hAnsi="Arial" w:cs="Arial"/>
          <w:color w:val="333333"/>
          <w:lang w:eastAsia="ru-RU"/>
        </w:rPr>
        <w:t>.</w:t>
      </w:r>
    </w:p>
    <w:p w:rsidR="006A7FFA" w:rsidRPr="006A7FFA" w:rsidRDefault="006A7FFA" w:rsidP="006A7FFA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6A7FFA">
        <w:rPr>
          <w:rFonts w:ascii="Arial" w:eastAsia="Times New Roman" w:hAnsi="Arial" w:cs="Arial"/>
          <w:color w:val="333333"/>
          <w:lang w:eastAsia="ru-RU"/>
        </w:rPr>
        <w:t> Всего музейную экспозицию Центра за 2015 г. посетили </w:t>
      </w:r>
      <w:r w:rsidRPr="006A7FFA">
        <w:rPr>
          <w:rFonts w:ascii="Arial" w:eastAsia="Times New Roman" w:hAnsi="Arial" w:cs="Arial"/>
          <w:b/>
          <w:bCs/>
          <w:color w:val="333333"/>
          <w:lang w:eastAsia="ru-RU"/>
        </w:rPr>
        <w:t>9673 человека</w:t>
      </w:r>
      <w:r w:rsidRPr="006A7FFA">
        <w:rPr>
          <w:rFonts w:ascii="Arial" w:eastAsia="Times New Roman" w:hAnsi="Arial" w:cs="Arial"/>
          <w:color w:val="333333"/>
          <w:lang w:eastAsia="ru-RU"/>
        </w:rPr>
        <w:t>.</w:t>
      </w:r>
    </w:p>
    <w:p w:rsidR="006A7FFA" w:rsidRPr="006A7FFA" w:rsidRDefault="006A7FFA" w:rsidP="006A7FFA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6A7FFA">
        <w:rPr>
          <w:rFonts w:ascii="Arial" w:eastAsia="Times New Roman" w:hAnsi="Arial" w:cs="Arial"/>
          <w:noProof/>
          <w:color w:val="333333"/>
          <w:lang w:eastAsia="ru-RU"/>
        </w:rPr>
        <w:lastRenderedPageBreak/>
        <w:drawing>
          <wp:inline distT="0" distB="0" distL="0" distR="0">
            <wp:extent cx="3810000" cy="2524125"/>
            <wp:effectExtent l="0" t="0" r="0" b="9525"/>
            <wp:docPr id="15" name="Рисунок 15" descr="Экскурс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Экскурс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FFA" w:rsidRPr="006A7FFA" w:rsidRDefault="006A7FFA" w:rsidP="006A7FFA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6A7FFA">
        <w:rPr>
          <w:rFonts w:ascii="Arial" w:eastAsia="Times New Roman" w:hAnsi="Arial" w:cs="Arial"/>
          <w:color w:val="333333"/>
          <w:lang w:eastAsia="ru-RU"/>
        </w:rPr>
        <w:t> </w:t>
      </w:r>
    </w:p>
    <w:p w:rsidR="006A7FFA" w:rsidRPr="006A7FFA" w:rsidRDefault="006A7FFA" w:rsidP="006A7FFA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6A7FFA">
        <w:rPr>
          <w:rFonts w:ascii="Arial" w:eastAsia="Times New Roman" w:hAnsi="Arial" w:cs="Arial"/>
          <w:i/>
          <w:iCs/>
          <w:color w:val="333333"/>
          <w:lang w:eastAsia="ru-RU"/>
        </w:rPr>
        <w:t>ДИСКУССИОННАЯ ПРОГРАММА</w:t>
      </w:r>
    </w:p>
    <w:p w:rsidR="006A7FFA" w:rsidRPr="006A7FFA" w:rsidRDefault="006A7FFA" w:rsidP="006A7FFA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6A7FFA">
        <w:rPr>
          <w:rFonts w:ascii="Arial" w:eastAsia="Times New Roman" w:hAnsi="Arial" w:cs="Arial"/>
          <w:color w:val="333333"/>
          <w:lang w:eastAsia="ru-RU"/>
        </w:rPr>
        <w:t>За 2015 год Сахаровский центр провел 73 мероприятия — лекции, дискуссии, дебаты, круглые столы и т.д. В том числе 15 лекций в рамках </w:t>
      </w:r>
      <w:r w:rsidRPr="006A7FFA">
        <w:rPr>
          <w:rFonts w:ascii="Arial" w:eastAsia="Times New Roman" w:hAnsi="Arial" w:cs="Arial"/>
          <w:b/>
          <w:bCs/>
          <w:color w:val="333333"/>
          <w:lang w:eastAsia="ru-RU"/>
        </w:rPr>
        <w:t>Открытого гражданского лектория.</w:t>
      </w:r>
      <w:r w:rsidRPr="006A7FFA">
        <w:rPr>
          <w:rFonts w:ascii="Arial" w:eastAsia="Times New Roman" w:hAnsi="Arial" w:cs="Arial"/>
          <w:color w:val="333333"/>
          <w:lang w:eastAsia="ru-RU"/>
        </w:rPr>
        <w:t xml:space="preserve"> В рамках лектория прошли лекции Льва Гудкова, Алексея Левинсона, Татьяны </w:t>
      </w:r>
      <w:proofErr w:type="spellStart"/>
      <w:r w:rsidRPr="006A7FFA">
        <w:rPr>
          <w:rFonts w:ascii="Arial" w:eastAsia="Times New Roman" w:hAnsi="Arial" w:cs="Arial"/>
          <w:color w:val="333333"/>
          <w:lang w:eastAsia="ru-RU"/>
        </w:rPr>
        <w:t>Ворожейкиной</w:t>
      </w:r>
      <w:proofErr w:type="spellEnd"/>
      <w:r w:rsidRPr="006A7FFA">
        <w:rPr>
          <w:rFonts w:ascii="Arial" w:eastAsia="Times New Roman" w:hAnsi="Arial" w:cs="Arial"/>
          <w:color w:val="333333"/>
          <w:lang w:eastAsia="ru-RU"/>
        </w:rPr>
        <w:t>, Николая Петрова и других. Аудитория публичных мероприятий составила примерно </w:t>
      </w:r>
      <w:r w:rsidRPr="006A7FFA">
        <w:rPr>
          <w:rFonts w:ascii="Arial" w:eastAsia="Times New Roman" w:hAnsi="Arial" w:cs="Arial"/>
          <w:b/>
          <w:bCs/>
          <w:color w:val="333333"/>
          <w:lang w:eastAsia="ru-RU"/>
        </w:rPr>
        <w:t>3600 человек</w:t>
      </w:r>
      <w:r w:rsidRPr="006A7FFA">
        <w:rPr>
          <w:rFonts w:ascii="Arial" w:eastAsia="Times New Roman" w:hAnsi="Arial" w:cs="Arial"/>
          <w:color w:val="333333"/>
          <w:lang w:eastAsia="ru-RU"/>
        </w:rPr>
        <w:t>.</w:t>
      </w:r>
    </w:p>
    <w:p w:rsidR="006A7FFA" w:rsidRPr="006A7FFA" w:rsidRDefault="006A7FFA" w:rsidP="006A7FFA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6A7FFA">
        <w:rPr>
          <w:rFonts w:ascii="Arial" w:eastAsia="Times New Roman" w:hAnsi="Arial" w:cs="Arial"/>
          <w:noProof/>
          <w:color w:val="333333"/>
          <w:lang w:eastAsia="ru-RU"/>
        </w:rPr>
        <w:drawing>
          <wp:inline distT="0" distB="0" distL="0" distR="0">
            <wp:extent cx="3810000" cy="2543175"/>
            <wp:effectExtent l="0" t="0" r="0" b="9525"/>
            <wp:docPr id="14" name="Рисунок 14" descr="Лек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Лекц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FFA" w:rsidRPr="006A7FFA" w:rsidRDefault="006A7FFA" w:rsidP="006A7FFA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6A7FFA">
        <w:rPr>
          <w:rFonts w:ascii="Arial" w:eastAsia="Times New Roman" w:hAnsi="Arial" w:cs="Arial"/>
          <w:color w:val="333333"/>
          <w:lang w:eastAsia="ru-RU"/>
        </w:rPr>
        <w:t> </w:t>
      </w:r>
    </w:p>
    <w:p w:rsidR="006A7FFA" w:rsidRPr="006A7FFA" w:rsidRDefault="006A7FFA" w:rsidP="006A7FFA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6A7FFA">
        <w:rPr>
          <w:rFonts w:ascii="Arial" w:eastAsia="Times New Roman" w:hAnsi="Arial" w:cs="Arial"/>
          <w:i/>
          <w:iCs/>
          <w:color w:val="333333"/>
          <w:lang w:eastAsia="ru-RU"/>
        </w:rPr>
        <w:t>МОСКОВСКАЯ ОТКРЫТАЯ ШКОЛА ПРАВ ЧЕЛОВЕКА ПРИ САХАРОВСКОМ ЦЕНТРЕ</w:t>
      </w:r>
    </w:p>
    <w:p w:rsidR="006A7FFA" w:rsidRPr="006A7FFA" w:rsidRDefault="006A7FFA" w:rsidP="006A7FFA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6A7FFA">
        <w:rPr>
          <w:rFonts w:ascii="Arial" w:eastAsia="Times New Roman" w:hAnsi="Arial" w:cs="Arial"/>
          <w:color w:val="333333"/>
          <w:lang w:eastAsia="ru-RU"/>
        </w:rPr>
        <w:t xml:space="preserve">Школа – это вводный семинар, базовый тренинг по теории прав человека и защиты общественных интересов, четыре тематических семинара, четыре практических лаборатории и цикл из 6 лекций. Один сезон прошел с февраля по июнь 2015, второй </w:t>
      </w:r>
      <w:r w:rsidRPr="006A7FFA">
        <w:rPr>
          <w:rFonts w:ascii="Arial" w:eastAsia="Times New Roman" w:hAnsi="Arial" w:cs="Arial"/>
          <w:color w:val="333333"/>
          <w:lang w:eastAsia="ru-RU"/>
        </w:rPr>
        <w:lastRenderedPageBreak/>
        <w:t>начался в октябре 2015 и должен закончиться в феврале 2016 г. Число заявок на участие в каждом сезоне Школы – около </w:t>
      </w:r>
      <w:r w:rsidRPr="006A7FFA">
        <w:rPr>
          <w:rFonts w:ascii="Arial" w:eastAsia="Times New Roman" w:hAnsi="Arial" w:cs="Arial"/>
          <w:b/>
          <w:bCs/>
          <w:color w:val="333333"/>
          <w:lang w:eastAsia="ru-RU"/>
        </w:rPr>
        <w:t>180 человек</w:t>
      </w:r>
      <w:r w:rsidRPr="006A7FFA">
        <w:rPr>
          <w:rFonts w:ascii="Arial" w:eastAsia="Times New Roman" w:hAnsi="Arial" w:cs="Arial"/>
          <w:color w:val="333333"/>
          <w:lang w:eastAsia="ru-RU"/>
        </w:rPr>
        <w:t>. Число принявших участие в большинстве мероприятий Школы – </w:t>
      </w:r>
      <w:r w:rsidRPr="006A7FFA">
        <w:rPr>
          <w:rFonts w:ascii="Arial" w:eastAsia="Times New Roman" w:hAnsi="Arial" w:cs="Arial"/>
          <w:b/>
          <w:bCs/>
          <w:color w:val="333333"/>
          <w:lang w:eastAsia="ru-RU"/>
        </w:rPr>
        <w:t>50-60</w:t>
      </w:r>
      <w:r w:rsidRPr="006A7FFA">
        <w:rPr>
          <w:rFonts w:ascii="Arial" w:eastAsia="Times New Roman" w:hAnsi="Arial" w:cs="Arial"/>
          <w:color w:val="333333"/>
          <w:lang w:eastAsia="ru-RU"/>
        </w:rPr>
        <w:t>.</w:t>
      </w:r>
    </w:p>
    <w:p w:rsidR="006A7FFA" w:rsidRPr="006A7FFA" w:rsidRDefault="006A7FFA" w:rsidP="006A7FFA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6A7FFA">
        <w:rPr>
          <w:rFonts w:ascii="Arial" w:eastAsia="Times New Roman" w:hAnsi="Arial" w:cs="Arial"/>
          <w:color w:val="333333"/>
          <w:lang w:eastAsia="ru-RU"/>
        </w:rPr>
        <w:t> </w:t>
      </w:r>
    </w:p>
    <w:p w:rsidR="006A7FFA" w:rsidRPr="006A7FFA" w:rsidRDefault="006A7FFA" w:rsidP="006A7FFA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6A7FFA">
        <w:rPr>
          <w:rFonts w:ascii="Arial" w:eastAsia="Times New Roman" w:hAnsi="Arial" w:cs="Arial"/>
          <w:i/>
          <w:iCs/>
          <w:color w:val="333333"/>
          <w:lang w:eastAsia="ru-RU"/>
        </w:rPr>
        <w:t>ОБЩЕСТВЕННЫЙ ЦЕНТР</w:t>
      </w:r>
    </w:p>
    <w:p w:rsidR="006A7FFA" w:rsidRPr="006A7FFA" w:rsidRDefault="006A7FFA" w:rsidP="006A7FFA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6A7FFA">
        <w:rPr>
          <w:rFonts w:ascii="Arial" w:eastAsia="Times New Roman" w:hAnsi="Arial" w:cs="Arial"/>
          <w:color w:val="333333"/>
          <w:lang w:eastAsia="ru-RU"/>
        </w:rPr>
        <w:t>В общественном центре прошло </w:t>
      </w:r>
      <w:r w:rsidRPr="006A7FFA">
        <w:rPr>
          <w:rFonts w:ascii="Arial" w:eastAsia="Times New Roman" w:hAnsi="Arial" w:cs="Arial"/>
          <w:b/>
          <w:bCs/>
          <w:color w:val="333333"/>
          <w:lang w:eastAsia="ru-RU"/>
        </w:rPr>
        <w:t>157 мероприятий</w:t>
      </w:r>
      <w:r w:rsidRPr="006A7FFA">
        <w:rPr>
          <w:rFonts w:ascii="Arial" w:eastAsia="Times New Roman" w:hAnsi="Arial" w:cs="Arial"/>
          <w:color w:val="333333"/>
          <w:lang w:eastAsia="ru-RU"/>
        </w:rPr>
        <w:t> других организаций и инициативных групп.</w:t>
      </w:r>
    </w:p>
    <w:p w:rsidR="006A7FFA" w:rsidRPr="006A7FFA" w:rsidRDefault="006A7FFA" w:rsidP="006A7FFA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6A7FFA">
        <w:rPr>
          <w:rFonts w:ascii="Arial" w:eastAsia="Times New Roman" w:hAnsi="Arial" w:cs="Arial"/>
          <w:color w:val="333333"/>
          <w:lang w:eastAsia="ru-RU"/>
        </w:rPr>
        <w:t> </w:t>
      </w:r>
    </w:p>
    <w:p w:rsidR="006A7FFA" w:rsidRPr="006A7FFA" w:rsidRDefault="006A7FFA" w:rsidP="006A7FFA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6A7FFA">
        <w:rPr>
          <w:rFonts w:ascii="Arial" w:eastAsia="Times New Roman" w:hAnsi="Arial" w:cs="Arial"/>
          <w:i/>
          <w:iCs/>
          <w:color w:val="333333"/>
          <w:lang w:eastAsia="ru-RU"/>
        </w:rPr>
        <w:t>БИБЛИОТЕКА</w:t>
      </w:r>
    </w:p>
    <w:p w:rsidR="006A7FFA" w:rsidRPr="006A7FFA" w:rsidRDefault="006A7FFA" w:rsidP="006A7FFA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6A7FFA">
        <w:rPr>
          <w:rFonts w:ascii="Arial" w:eastAsia="Times New Roman" w:hAnsi="Arial" w:cs="Arial"/>
          <w:color w:val="333333"/>
          <w:lang w:eastAsia="ru-RU"/>
        </w:rPr>
        <w:t>Библиотекой Сахаровского центра за 2015 г. воспользовались </w:t>
      </w:r>
      <w:r w:rsidRPr="006A7FFA">
        <w:rPr>
          <w:rFonts w:ascii="Arial" w:eastAsia="Times New Roman" w:hAnsi="Arial" w:cs="Arial"/>
          <w:b/>
          <w:bCs/>
          <w:color w:val="333333"/>
          <w:lang w:eastAsia="ru-RU"/>
        </w:rPr>
        <w:t>613 читателей</w:t>
      </w:r>
      <w:r w:rsidRPr="006A7FFA">
        <w:rPr>
          <w:rFonts w:ascii="Arial" w:eastAsia="Times New Roman" w:hAnsi="Arial" w:cs="Arial"/>
          <w:color w:val="333333"/>
          <w:lang w:eastAsia="ru-RU"/>
        </w:rPr>
        <w:t>. Библиотечный фонд пополнился </w:t>
      </w:r>
      <w:r w:rsidRPr="006A7FFA">
        <w:rPr>
          <w:rFonts w:ascii="Arial" w:eastAsia="Times New Roman" w:hAnsi="Arial" w:cs="Arial"/>
          <w:b/>
          <w:bCs/>
          <w:color w:val="333333"/>
          <w:lang w:eastAsia="ru-RU"/>
        </w:rPr>
        <w:t>365 изданиями</w:t>
      </w:r>
      <w:r w:rsidRPr="006A7FFA">
        <w:rPr>
          <w:rFonts w:ascii="Arial" w:eastAsia="Times New Roman" w:hAnsi="Arial" w:cs="Arial"/>
          <w:color w:val="333333"/>
          <w:lang w:eastAsia="ru-RU"/>
        </w:rPr>
        <w:t>, из них 259 переданы в дар, 106 приобретены.</w:t>
      </w:r>
    </w:p>
    <w:p w:rsidR="006A7FFA" w:rsidRPr="006A7FFA" w:rsidRDefault="006A7FFA" w:rsidP="006A7FFA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6A7FFA">
        <w:rPr>
          <w:rFonts w:ascii="Arial" w:eastAsia="Times New Roman" w:hAnsi="Arial" w:cs="Arial"/>
          <w:color w:val="333333"/>
          <w:lang w:eastAsia="ru-RU"/>
        </w:rPr>
        <w:t xml:space="preserve">В 2015 г. был запущен </w:t>
      </w:r>
      <w:proofErr w:type="spellStart"/>
      <w:r w:rsidRPr="006A7FFA">
        <w:rPr>
          <w:rFonts w:ascii="Arial" w:eastAsia="Times New Roman" w:hAnsi="Arial" w:cs="Arial"/>
          <w:color w:val="333333"/>
          <w:lang w:eastAsia="ru-RU"/>
        </w:rPr>
        <w:t>online</w:t>
      </w:r>
      <w:proofErr w:type="spellEnd"/>
      <w:r w:rsidRPr="006A7FFA">
        <w:rPr>
          <w:rFonts w:ascii="Arial" w:eastAsia="Times New Roman" w:hAnsi="Arial" w:cs="Arial"/>
          <w:color w:val="333333"/>
          <w:lang w:eastAsia="ru-RU"/>
        </w:rPr>
        <w:t xml:space="preserve"> каталог библиотеки, который позволяет пользователю дистанционно проверить наличие в библиотеке необходимых книг и отправить соответствующий заказ для дальнейшего использования (</w:t>
      </w:r>
      <w:hyperlink r:id="rId10" w:history="1">
        <w:r w:rsidRPr="006A7FFA">
          <w:rPr>
            <w:rFonts w:ascii="Arial" w:eastAsia="Times New Roman" w:hAnsi="Arial" w:cs="Arial"/>
            <w:color w:val="0000FF"/>
            <w:u w:val="single"/>
            <w:lang w:eastAsia="ru-RU"/>
          </w:rPr>
          <w:t>http://library.sakharov-center.ru/</w:t>
        </w:r>
      </w:hyperlink>
      <w:r w:rsidRPr="006A7FFA">
        <w:rPr>
          <w:rFonts w:ascii="Arial" w:eastAsia="Times New Roman" w:hAnsi="Arial" w:cs="Arial"/>
          <w:color w:val="333333"/>
          <w:lang w:eastAsia="ru-RU"/>
        </w:rPr>
        <w:t>).</w:t>
      </w:r>
    </w:p>
    <w:p w:rsidR="006A7FFA" w:rsidRPr="006A7FFA" w:rsidRDefault="006A7FFA" w:rsidP="006A7FFA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6A7FFA">
        <w:rPr>
          <w:rFonts w:ascii="Arial" w:eastAsia="Times New Roman" w:hAnsi="Arial" w:cs="Arial"/>
          <w:color w:val="333333"/>
          <w:lang w:eastAsia="ru-RU"/>
        </w:rPr>
        <w:t xml:space="preserve">В виртуальную </w:t>
      </w:r>
      <w:proofErr w:type="spellStart"/>
      <w:r w:rsidRPr="006A7FFA">
        <w:rPr>
          <w:rFonts w:ascii="Arial" w:eastAsia="Times New Roman" w:hAnsi="Arial" w:cs="Arial"/>
          <w:color w:val="333333"/>
          <w:lang w:eastAsia="ru-RU"/>
        </w:rPr>
        <w:t>online</w:t>
      </w:r>
      <w:proofErr w:type="spellEnd"/>
      <w:r w:rsidRPr="006A7FFA">
        <w:rPr>
          <w:rFonts w:ascii="Arial" w:eastAsia="Times New Roman" w:hAnsi="Arial" w:cs="Arial"/>
          <w:color w:val="333333"/>
          <w:lang w:eastAsia="ru-RU"/>
        </w:rPr>
        <w:t xml:space="preserve"> библиотеку “Воспоминания о ГУЛАГе” (</w:t>
      </w:r>
      <w:hyperlink r:id="rId11" w:history="1">
        <w:r w:rsidRPr="006A7FFA">
          <w:rPr>
            <w:rFonts w:ascii="Arial" w:eastAsia="Times New Roman" w:hAnsi="Arial" w:cs="Arial"/>
            <w:color w:val="0000FF"/>
            <w:u w:val="single"/>
            <w:lang w:eastAsia="ru-RU"/>
          </w:rPr>
          <w:t>http://www.sakharov-center.ru/asfcd/auth/) </w:t>
        </w:r>
      </w:hyperlink>
      <w:r w:rsidRPr="006A7FFA">
        <w:rPr>
          <w:rFonts w:ascii="Arial" w:eastAsia="Times New Roman" w:hAnsi="Arial" w:cs="Arial"/>
          <w:color w:val="333333"/>
          <w:lang w:eastAsia="ru-RU"/>
        </w:rPr>
        <w:t>было добавлено </w:t>
      </w:r>
      <w:r w:rsidRPr="006A7FFA">
        <w:rPr>
          <w:rFonts w:ascii="Arial" w:eastAsia="Times New Roman" w:hAnsi="Arial" w:cs="Arial"/>
          <w:b/>
          <w:bCs/>
          <w:color w:val="333333"/>
          <w:lang w:eastAsia="ru-RU"/>
        </w:rPr>
        <w:t>32 текста</w:t>
      </w:r>
      <w:r w:rsidRPr="006A7FFA">
        <w:rPr>
          <w:rFonts w:ascii="Arial" w:eastAsia="Times New Roman" w:hAnsi="Arial" w:cs="Arial"/>
          <w:color w:val="333333"/>
          <w:lang w:eastAsia="ru-RU"/>
        </w:rPr>
        <w:t> воспоминаний, </w:t>
      </w:r>
      <w:r w:rsidRPr="006A7FFA">
        <w:rPr>
          <w:rFonts w:ascii="Arial" w:eastAsia="Times New Roman" w:hAnsi="Arial" w:cs="Arial"/>
          <w:b/>
          <w:bCs/>
          <w:color w:val="333333"/>
          <w:lang w:eastAsia="ru-RU"/>
        </w:rPr>
        <w:t>148 биографий</w:t>
      </w:r>
      <w:r w:rsidRPr="006A7FFA">
        <w:rPr>
          <w:rFonts w:ascii="Arial" w:eastAsia="Times New Roman" w:hAnsi="Arial" w:cs="Arial"/>
          <w:color w:val="333333"/>
          <w:lang w:eastAsia="ru-RU"/>
        </w:rPr>
        <w:t> и </w:t>
      </w:r>
      <w:r w:rsidRPr="006A7FFA">
        <w:rPr>
          <w:rFonts w:ascii="Arial" w:eastAsia="Times New Roman" w:hAnsi="Arial" w:cs="Arial"/>
          <w:b/>
          <w:bCs/>
          <w:color w:val="333333"/>
          <w:lang w:eastAsia="ru-RU"/>
        </w:rPr>
        <w:t>300 библиографий</w:t>
      </w:r>
      <w:r w:rsidRPr="006A7FFA">
        <w:rPr>
          <w:rFonts w:ascii="Arial" w:eastAsia="Times New Roman" w:hAnsi="Arial" w:cs="Arial"/>
          <w:color w:val="333333"/>
          <w:lang w:eastAsia="ru-RU"/>
        </w:rPr>
        <w:t>, а также </w:t>
      </w:r>
      <w:r w:rsidRPr="006A7FFA">
        <w:rPr>
          <w:rFonts w:ascii="Arial" w:eastAsia="Times New Roman" w:hAnsi="Arial" w:cs="Arial"/>
          <w:b/>
          <w:bCs/>
          <w:color w:val="333333"/>
          <w:lang w:eastAsia="ru-RU"/>
        </w:rPr>
        <w:t>123 фотографии</w:t>
      </w:r>
      <w:r w:rsidRPr="006A7FFA">
        <w:rPr>
          <w:rFonts w:ascii="Arial" w:eastAsia="Times New Roman" w:hAnsi="Arial" w:cs="Arial"/>
          <w:color w:val="333333"/>
          <w:lang w:eastAsia="ru-RU"/>
        </w:rPr>
        <w:t xml:space="preserve">. За отчетный период </w:t>
      </w:r>
      <w:proofErr w:type="spellStart"/>
      <w:r w:rsidRPr="006A7FFA">
        <w:rPr>
          <w:rFonts w:ascii="Arial" w:eastAsia="Times New Roman" w:hAnsi="Arial" w:cs="Arial"/>
          <w:color w:val="333333"/>
          <w:lang w:eastAsia="ru-RU"/>
        </w:rPr>
        <w:t>online</w:t>
      </w:r>
      <w:proofErr w:type="spellEnd"/>
      <w:r w:rsidRPr="006A7FFA">
        <w:rPr>
          <w:rFonts w:ascii="Arial" w:eastAsia="Times New Roman" w:hAnsi="Arial" w:cs="Arial"/>
          <w:color w:val="333333"/>
          <w:lang w:eastAsia="ru-RU"/>
        </w:rPr>
        <w:t xml:space="preserve"> библиотеку посетили </w:t>
      </w:r>
      <w:r w:rsidRPr="006A7FFA">
        <w:rPr>
          <w:rFonts w:ascii="Arial" w:eastAsia="Times New Roman" w:hAnsi="Arial" w:cs="Arial"/>
          <w:b/>
          <w:bCs/>
          <w:color w:val="333333"/>
          <w:lang w:eastAsia="ru-RU"/>
        </w:rPr>
        <w:t>330 000 уникальных пользователей</w:t>
      </w:r>
      <w:r w:rsidRPr="006A7FFA">
        <w:rPr>
          <w:rFonts w:ascii="Arial" w:eastAsia="Times New Roman" w:hAnsi="Arial" w:cs="Arial"/>
          <w:color w:val="333333"/>
          <w:lang w:eastAsia="ru-RU"/>
        </w:rPr>
        <w:t>.</w:t>
      </w:r>
    </w:p>
    <w:p w:rsidR="006A7FFA" w:rsidRPr="006A7FFA" w:rsidRDefault="006A7FFA" w:rsidP="006A7FFA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6A7FFA">
        <w:rPr>
          <w:rFonts w:ascii="Arial" w:eastAsia="Times New Roman" w:hAnsi="Arial" w:cs="Arial"/>
          <w:color w:val="333333"/>
          <w:lang w:eastAsia="ru-RU"/>
        </w:rPr>
        <w:t> </w:t>
      </w:r>
    </w:p>
    <w:p w:rsidR="006A7FFA" w:rsidRPr="006A7FFA" w:rsidRDefault="006A7FFA" w:rsidP="006A7FFA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6A7FFA">
        <w:rPr>
          <w:rFonts w:ascii="Arial" w:eastAsia="Times New Roman" w:hAnsi="Arial" w:cs="Arial"/>
          <w:i/>
          <w:iCs/>
          <w:color w:val="333333"/>
          <w:lang w:eastAsia="ru-RU"/>
        </w:rPr>
        <w:t>ВЫСТАВКИ</w:t>
      </w:r>
    </w:p>
    <w:p w:rsidR="006A7FFA" w:rsidRPr="006A7FFA" w:rsidRDefault="006A7FFA" w:rsidP="006A7FFA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6A7FFA">
        <w:rPr>
          <w:rFonts w:ascii="Arial" w:eastAsia="Times New Roman" w:hAnsi="Arial" w:cs="Arial"/>
          <w:color w:val="333333"/>
          <w:lang w:eastAsia="ru-RU"/>
        </w:rPr>
        <w:t>Выставочный зал в 2015 г. посетили более </w:t>
      </w:r>
      <w:r w:rsidRPr="006A7FFA">
        <w:rPr>
          <w:rFonts w:ascii="Arial" w:eastAsia="Times New Roman" w:hAnsi="Arial" w:cs="Arial"/>
          <w:b/>
          <w:bCs/>
          <w:color w:val="333333"/>
          <w:lang w:eastAsia="ru-RU"/>
        </w:rPr>
        <w:t>3500 человек</w:t>
      </w:r>
      <w:r w:rsidRPr="006A7FFA">
        <w:rPr>
          <w:rFonts w:ascii="Arial" w:eastAsia="Times New Roman" w:hAnsi="Arial" w:cs="Arial"/>
          <w:color w:val="333333"/>
          <w:lang w:eastAsia="ru-RU"/>
        </w:rPr>
        <w:t>. Состоялось шесть выставок, наиболее важными из которых были:</w:t>
      </w:r>
    </w:p>
    <w:p w:rsidR="006A7FFA" w:rsidRPr="006A7FFA" w:rsidRDefault="006A7FFA" w:rsidP="006A7FFA">
      <w:pPr>
        <w:numPr>
          <w:ilvl w:val="0"/>
          <w:numId w:val="5"/>
        </w:numPr>
        <w:shd w:val="clear" w:color="auto" w:fill="FFFFFF"/>
        <w:spacing w:before="180" w:after="180" w:line="240" w:lineRule="atLeast"/>
        <w:ind w:left="450"/>
        <w:rPr>
          <w:rFonts w:ascii="Arial" w:eastAsia="Times New Roman" w:hAnsi="Arial" w:cs="Arial"/>
          <w:color w:val="333333"/>
          <w:lang w:eastAsia="ru-RU"/>
        </w:rPr>
      </w:pPr>
      <w:r w:rsidRPr="006A7FFA">
        <w:rPr>
          <w:rFonts w:ascii="Arial" w:eastAsia="Times New Roman" w:hAnsi="Arial" w:cs="Arial"/>
          <w:color w:val="333333"/>
          <w:lang w:eastAsia="ru-RU"/>
        </w:rPr>
        <w:t xml:space="preserve">Выставка победителей международного конкурса </w:t>
      </w:r>
      <w:proofErr w:type="spellStart"/>
      <w:r w:rsidRPr="006A7FFA">
        <w:rPr>
          <w:rFonts w:ascii="Arial" w:eastAsia="Times New Roman" w:hAnsi="Arial" w:cs="Arial"/>
          <w:color w:val="333333"/>
          <w:lang w:eastAsia="ru-RU"/>
        </w:rPr>
        <w:t>FotoEvidence</w:t>
      </w:r>
      <w:proofErr w:type="spellEnd"/>
      <w:r w:rsidRPr="006A7FFA">
        <w:rPr>
          <w:rFonts w:ascii="Arial" w:eastAsia="Times New Roman" w:hAnsi="Arial" w:cs="Arial"/>
          <w:color w:val="333333"/>
          <w:lang w:eastAsia="ru-RU"/>
        </w:rPr>
        <w:t xml:space="preserve"> (США) (</w:t>
      </w:r>
      <w:hyperlink r:id="rId12" w:history="1">
        <w:r w:rsidRPr="006A7FFA">
          <w:rPr>
            <w:rFonts w:ascii="Arial" w:eastAsia="Times New Roman" w:hAnsi="Arial" w:cs="Arial"/>
            <w:color w:val="0000FF"/>
            <w:u w:val="single"/>
            <w:lang w:eastAsia="ru-RU"/>
          </w:rPr>
          <w:t>http://www.sakharov-center.ru/arrangements/?id=2587</w:t>
        </w:r>
      </w:hyperlink>
      <w:r w:rsidRPr="006A7FFA">
        <w:rPr>
          <w:rFonts w:ascii="Arial" w:eastAsia="Times New Roman" w:hAnsi="Arial" w:cs="Arial"/>
          <w:color w:val="333333"/>
          <w:lang w:eastAsia="ru-RU"/>
        </w:rPr>
        <w:t>)</w:t>
      </w:r>
    </w:p>
    <w:p w:rsidR="006A7FFA" w:rsidRPr="006A7FFA" w:rsidRDefault="006A7FFA" w:rsidP="006A7FFA">
      <w:pPr>
        <w:numPr>
          <w:ilvl w:val="0"/>
          <w:numId w:val="5"/>
        </w:numPr>
        <w:shd w:val="clear" w:color="auto" w:fill="FFFFFF"/>
        <w:spacing w:before="180" w:after="180" w:line="240" w:lineRule="atLeast"/>
        <w:ind w:left="450"/>
        <w:rPr>
          <w:rFonts w:ascii="Arial" w:eastAsia="Times New Roman" w:hAnsi="Arial" w:cs="Arial"/>
          <w:color w:val="333333"/>
          <w:lang w:eastAsia="ru-RU"/>
        </w:rPr>
      </w:pPr>
      <w:r w:rsidRPr="006A7FFA">
        <w:rPr>
          <w:rFonts w:ascii="Arial" w:eastAsia="Times New Roman" w:hAnsi="Arial" w:cs="Arial"/>
          <w:color w:val="333333"/>
          <w:lang w:eastAsia="ru-RU"/>
        </w:rPr>
        <w:t>Выставка финалистов международного конкурса «Прямой взгляд» (350 участников) (</w:t>
      </w:r>
      <w:hyperlink r:id="rId13" w:history="1">
        <w:r w:rsidRPr="006A7FFA">
          <w:rPr>
            <w:rFonts w:ascii="Arial" w:eastAsia="Times New Roman" w:hAnsi="Arial" w:cs="Arial"/>
            <w:color w:val="0000FF"/>
            <w:u w:val="single"/>
            <w:lang w:eastAsia="ru-RU"/>
          </w:rPr>
          <w:t>http://www.sakharov-center.ru/arrangements/?id=2587</w:t>
        </w:r>
      </w:hyperlink>
      <w:r w:rsidRPr="006A7FFA">
        <w:rPr>
          <w:rFonts w:ascii="Arial" w:eastAsia="Times New Roman" w:hAnsi="Arial" w:cs="Arial"/>
          <w:color w:val="333333"/>
          <w:lang w:eastAsia="ru-RU"/>
        </w:rPr>
        <w:t>)</w:t>
      </w:r>
    </w:p>
    <w:p w:rsidR="006A7FFA" w:rsidRPr="006A7FFA" w:rsidRDefault="006A7FFA" w:rsidP="006A7FFA">
      <w:pPr>
        <w:numPr>
          <w:ilvl w:val="0"/>
          <w:numId w:val="5"/>
        </w:numPr>
        <w:shd w:val="clear" w:color="auto" w:fill="FFFFFF"/>
        <w:spacing w:before="180" w:after="180" w:line="240" w:lineRule="atLeast"/>
        <w:ind w:left="450"/>
        <w:rPr>
          <w:rFonts w:ascii="Arial" w:eastAsia="Times New Roman" w:hAnsi="Arial" w:cs="Arial"/>
          <w:color w:val="333333"/>
          <w:lang w:eastAsia="ru-RU"/>
        </w:rPr>
      </w:pPr>
      <w:r w:rsidRPr="006A7FFA">
        <w:rPr>
          <w:rFonts w:ascii="Arial" w:eastAsia="Times New Roman" w:hAnsi="Arial" w:cs="Arial"/>
          <w:color w:val="333333"/>
          <w:lang w:eastAsia="ru-RU"/>
        </w:rPr>
        <w:t>Польский фото проект «</w:t>
      </w:r>
      <w:proofErr w:type="spellStart"/>
      <w:r w:rsidRPr="006A7FFA">
        <w:rPr>
          <w:rFonts w:ascii="Arial" w:eastAsia="Times New Roman" w:hAnsi="Arial" w:cs="Arial"/>
          <w:color w:val="333333"/>
          <w:lang w:eastAsia="ru-RU"/>
        </w:rPr>
        <w:t>Cвобода</w:t>
      </w:r>
      <w:proofErr w:type="spellEnd"/>
      <w:r w:rsidRPr="006A7FFA">
        <w:rPr>
          <w:rFonts w:ascii="Arial" w:eastAsia="Times New Roman" w:hAnsi="Arial" w:cs="Arial"/>
          <w:color w:val="333333"/>
          <w:lang w:eastAsia="ru-RU"/>
        </w:rPr>
        <w:t xml:space="preserve"> / </w:t>
      </w:r>
      <w:proofErr w:type="spellStart"/>
      <w:r w:rsidRPr="006A7FFA">
        <w:rPr>
          <w:rFonts w:ascii="Arial" w:eastAsia="Times New Roman" w:hAnsi="Arial" w:cs="Arial"/>
          <w:color w:val="333333"/>
          <w:lang w:eastAsia="ru-RU"/>
        </w:rPr>
        <w:t>Wolność</w:t>
      </w:r>
      <w:proofErr w:type="spellEnd"/>
      <w:r w:rsidRPr="006A7FFA">
        <w:rPr>
          <w:rFonts w:ascii="Arial" w:eastAsia="Times New Roman" w:hAnsi="Arial" w:cs="Arial"/>
          <w:color w:val="333333"/>
          <w:lang w:eastAsia="ru-RU"/>
        </w:rPr>
        <w:t xml:space="preserve">» (Петр </w:t>
      </w:r>
      <w:proofErr w:type="spellStart"/>
      <w:r w:rsidRPr="006A7FFA">
        <w:rPr>
          <w:rFonts w:ascii="Arial" w:eastAsia="Times New Roman" w:hAnsi="Arial" w:cs="Arial"/>
          <w:color w:val="333333"/>
          <w:lang w:eastAsia="ru-RU"/>
        </w:rPr>
        <w:t>Вуйчик</w:t>
      </w:r>
      <w:proofErr w:type="spellEnd"/>
      <w:r w:rsidRPr="006A7FFA">
        <w:rPr>
          <w:rFonts w:ascii="Arial" w:eastAsia="Times New Roman" w:hAnsi="Arial" w:cs="Arial"/>
          <w:color w:val="333333"/>
          <w:lang w:eastAsia="ru-RU"/>
        </w:rPr>
        <w:t xml:space="preserve">, </w:t>
      </w:r>
      <w:proofErr w:type="spellStart"/>
      <w:r w:rsidRPr="006A7FFA">
        <w:rPr>
          <w:rFonts w:ascii="Arial" w:eastAsia="Times New Roman" w:hAnsi="Arial" w:cs="Arial"/>
          <w:color w:val="333333"/>
          <w:lang w:eastAsia="ru-RU"/>
        </w:rPr>
        <w:t>Томаш</w:t>
      </w:r>
      <w:proofErr w:type="spellEnd"/>
      <w:r w:rsidRPr="006A7FFA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6A7FFA">
        <w:rPr>
          <w:rFonts w:ascii="Arial" w:eastAsia="Times New Roman" w:hAnsi="Arial" w:cs="Arial"/>
          <w:color w:val="333333"/>
          <w:lang w:eastAsia="ru-RU"/>
        </w:rPr>
        <w:t>Кизны</w:t>
      </w:r>
      <w:proofErr w:type="spellEnd"/>
      <w:r w:rsidRPr="006A7FFA">
        <w:rPr>
          <w:rFonts w:ascii="Arial" w:eastAsia="Times New Roman" w:hAnsi="Arial" w:cs="Arial"/>
          <w:color w:val="333333"/>
          <w:lang w:eastAsia="ru-RU"/>
        </w:rPr>
        <w:t>) (</w:t>
      </w:r>
      <w:hyperlink r:id="rId14" w:history="1">
        <w:r w:rsidRPr="006A7FFA">
          <w:rPr>
            <w:rFonts w:ascii="Arial" w:eastAsia="Times New Roman" w:hAnsi="Arial" w:cs="Arial"/>
            <w:color w:val="0000FF"/>
            <w:u w:val="single"/>
            <w:lang w:eastAsia="ru-RU"/>
          </w:rPr>
          <w:t>http://www.sakharov-center.ru/arrangements/?id=2621</w:t>
        </w:r>
      </w:hyperlink>
      <w:r w:rsidRPr="006A7FFA">
        <w:rPr>
          <w:rFonts w:ascii="Arial" w:eastAsia="Times New Roman" w:hAnsi="Arial" w:cs="Arial"/>
          <w:color w:val="333333"/>
          <w:lang w:eastAsia="ru-RU"/>
        </w:rPr>
        <w:t>)</w:t>
      </w:r>
    </w:p>
    <w:p w:rsidR="006A7FFA" w:rsidRPr="006A7FFA" w:rsidRDefault="006A7FFA" w:rsidP="006A7FFA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6A7FFA">
        <w:rPr>
          <w:rFonts w:ascii="Arial" w:eastAsia="Times New Roman" w:hAnsi="Arial" w:cs="Arial"/>
          <w:color w:val="333333"/>
          <w:lang w:eastAsia="ru-RU"/>
        </w:rPr>
        <w:lastRenderedPageBreak/>
        <w:t> </w:t>
      </w:r>
      <w:r w:rsidRPr="006A7FFA">
        <w:rPr>
          <w:rFonts w:ascii="Arial" w:eastAsia="Times New Roman" w:hAnsi="Arial" w:cs="Arial"/>
          <w:noProof/>
          <w:color w:val="333333"/>
          <w:lang w:eastAsia="ru-RU"/>
        </w:rPr>
        <w:drawing>
          <wp:inline distT="0" distB="0" distL="0" distR="0">
            <wp:extent cx="3810000" cy="2524125"/>
            <wp:effectExtent l="0" t="0" r="0" b="9525"/>
            <wp:docPr id="13" name="Рисунок 13" descr="Выста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Выставка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FFA" w:rsidRPr="006A7FFA" w:rsidRDefault="006A7FFA" w:rsidP="006A7FFA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6A7FFA">
        <w:rPr>
          <w:rFonts w:ascii="Arial" w:eastAsia="Times New Roman" w:hAnsi="Arial" w:cs="Arial"/>
          <w:color w:val="333333"/>
          <w:lang w:eastAsia="ru-RU"/>
        </w:rPr>
        <w:t> </w:t>
      </w:r>
    </w:p>
    <w:p w:rsidR="006A7FFA" w:rsidRPr="006A7FFA" w:rsidRDefault="006A7FFA" w:rsidP="006A7FFA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6A7FFA">
        <w:rPr>
          <w:rFonts w:ascii="Arial" w:eastAsia="Times New Roman" w:hAnsi="Arial" w:cs="Arial"/>
          <w:i/>
          <w:iCs/>
          <w:color w:val="333333"/>
          <w:lang w:eastAsia="ru-RU"/>
        </w:rPr>
        <w:t>ТЕАТРАЛЬНАЯ ПРОГРАММА</w:t>
      </w:r>
    </w:p>
    <w:p w:rsidR="006A7FFA" w:rsidRPr="006A7FFA" w:rsidRDefault="006A7FFA" w:rsidP="006A7FFA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6A7FFA">
        <w:rPr>
          <w:rFonts w:ascii="Arial" w:eastAsia="Times New Roman" w:hAnsi="Arial" w:cs="Arial"/>
          <w:color w:val="333333"/>
          <w:lang w:eastAsia="ru-RU"/>
        </w:rPr>
        <w:t>Театральная программа была представлена в 2015 г. одним постоянным проектом — </w:t>
      </w:r>
      <w:r w:rsidRPr="006A7FFA">
        <w:rPr>
          <w:rFonts w:ascii="Arial" w:eastAsia="Times New Roman" w:hAnsi="Arial" w:cs="Arial"/>
          <w:b/>
          <w:bCs/>
          <w:color w:val="333333"/>
          <w:lang w:eastAsia="ru-RU"/>
        </w:rPr>
        <w:t>«Надя и Ося. История любви» </w:t>
      </w:r>
      <w:r w:rsidRPr="006A7FFA">
        <w:rPr>
          <w:rFonts w:ascii="Arial" w:eastAsia="Times New Roman" w:hAnsi="Arial" w:cs="Arial"/>
          <w:color w:val="333333"/>
          <w:lang w:eastAsia="ru-RU"/>
        </w:rPr>
        <w:t>(по книгам воспоминаний Н.Я. Мандельштам), а также театральными читками и другими разовыми мероприятиями.</w:t>
      </w:r>
    </w:p>
    <w:p w:rsidR="006A7FFA" w:rsidRPr="006A7FFA" w:rsidRDefault="006A7FFA" w:rsidP="006A7FFA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6A7FFA">
        <w:rPr>
          <w:rFonts w:ascii="Arial" w:eastAsia="Times New Roman" w:hAnsi="Arial" w:cs="Arial"/>
          <w:noProof/>
          <w:color w:val="333333"/>
          <w:lang w:eastAsia="ru-RU"/>
        </w:rPr>
        <w:drawing>
          <wp:inline distT="0" distB="0" distL="0" distR="0">
            <wp:extent cx="3810000" cy="2543175"/>
            <wp:effectExtent l="0" t="0" r="0" b="9525"/>
            <wp:docPr id="12" name="Рисунок 12" descr="Спектак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Спектакль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FFA" w:rsidRPr="006A7FFA" w:rsidRDefault="006A7FFA" w:rsidP="006A7FFA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6A7FFA">
        <w:rPr>
          <w:rFonts w:ascii="Arial" w:eastAsia="Times New Roman" w:hAnsi="Arial" w:cs="Arial"/>
          <w:color w:val="333333"/>
          <w:lang w:eastAsia="ru-RU"/>
        </w:rPr>
        <w:t> </w:t>
      </w:r>
    </w:p>
    <w:p w:rsidR="006A7FFA" w:rsidRPr="006A7FFA" w:rsidRDefault="006A7FFA" w:rsidP="006A7FFA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6A7FFA">
        <w:rPr>
          <w:rFonts w:ascii="Arial" w:eastAsia="Times New Roman" w:hAnsi="Arial" w:cs="Arial"/>
          <w:i/>
          <w:iCs/>
          <w:color w:val="333333"/>
          <w:lang w:eastAsia="ru-RU"/>
        </w:rPr>
        <w:t>САХАРОВСКИЙ ЦЕНТР ONLINE</w:t>
      </w:r>
    </w:p>
    <w:p w:rsidR="006A7FFA" w:rsidRPr="006A7FFA" w:rsidRDefault="006A7FFA" w:rsidP="006A7FFA">
      <w:pPr>
        <w:shd w:val="clear" w:color="auto" w:fill="FFFFFF"/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lang w:eastAsia="ru-RU"/>
        </w:rPr>
      </w:pPr>
      <w:r w:rsidRPr="006A7FFA">
        <w:rPr>
          <w:rFonts w:ascii="Arial" w:eastAsia="Times New Roman" w:hAnsi="Arial" w:cs="Arial"/>
          <w:color w:val="333333"/>
          <w:lang w:eastAsia="ru-RU"/>
        </w:rPr>
        <w:t>Аудитория сайта Сахаровского центра составила </w:t>
      </w:r>
      <w:r w:rsidRPr="006A7FFA">
        <w:rPr>
          <w:rFonts w:ascii="Arial" w:eastAsia="Times New Roman" w:hAnsi="Arial" w:cs="Arial"/>
          <w:b/>
          <w:bCs/>
          <w:color w:val="333333"/>
          <w:lang w:eastAsia="ru-RU"/>
        </w:rPr>
        <w:t>532 000 уникальных посетителей</w:t>
      </w:r>
      <w:r w:rsidRPr="006A7FFA">
        <w:rPr>
          <w:rFonts w:ascii="Arial" w:eastAsia="Times New Roman" w:hAnsi="Arial" w:cs="Arial"/>
          <w:color w:val="333333"/>
          <w:lang w:eastAsia="ru-RU"/>
        </w:rPr>
        <w:t>. Всего просмотров материалов сайта – </w:t>
      </w:r>
      <w:r w:rsidRPr="006A7FFA">
        <w:rPr>
          <w:rFonts w:ascii="Arial" w:eastAsia="Times New Roman" w:hAnsi="Arial" w:cs="Arial"/>
          <w:b/>
          <w:bCs/>
          <w:color w:val="333333"/>
          <w:lang w:eastAsia="ru-RU"/>
        </w:rPr>
        <w:t>2 257 000</w:t>
      </w:r>
      <w:r w:rsidRPr="006A7FFA">
        <w:rPr>
          <w:rFonts w:ascii="Arial" w:eastAsia="Times New Roman" w:hAnsi="Arial" w:cs="Arial"/>
          <w:color w:val="333333"/>
          <w:lang w:eastAsia="ru-RU"/>
        </w:rPr>
        <w:t>.</w:t>
      </w:r>
    </w:p>
    <w:p w:rsidR="003355A7" w:rsidRPr="006A7FFA" w:rsidRDefault="003355A7" w:rsidP="006A7FFA">
      <w:bookmarkStart w:id="0" w:name="_GoBack"/>
      <w:bookmarkEnd w:id="0"/>
    </w:p>
    <w:sectPr w:rsidR="003355A7" w:rsidRPr="006A7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A77C0"/>
    <w:multiLevelType w:val="multilevel"/>
    <w:tmpl w:val="A2A4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CE46A7"/>
    <w:multiLevelType w:val="multilevel"/>
    <w:tmpl w:val="66728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364E55"/>
    <w:multiLevelType w:val="multilevel"/>
    <w:tmpl w:val="C7CA0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6F192F"/>
    <w:multiLevelType w:val="multilevel"/>
    <w:tmpl w:val="A94A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DD499E"/>
    <w:multiLevelType w:val="multilevel"/>
    <w:tmpl w:val="0D4E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FE"/>
    <w:rsid w:val="00146DEC"/>
    <w:rsid w:val="003355A7"/>
    <w:rsid w:val="006A7FFA"/>
    <w:rsid w:val="009C6B01"/>
    <w:rsid w:val="00A513FE"/>
    <w:rsid w:val="00D0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A904D"/>
  <w15:chartTrackingRefBased/>
  <w15:docId w15:val="{C1AD652C-CDFB-4559-B77D-3D86ACA2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513FE"/>
    <w:rPr>
      <w:color w:val="0000FF"/>
      <w:u w:val="single"/>
    </w:rPr>
  </w:style>
  <w:style w:type="character" w:styleId="a5">
    <w:name w:val="Strong"/>
    <w:basedOn w:val="a0"/>
    <w:uiPriority w:val="22"/>
    <w:qFormat/>
    <w:rsid w:val="00D054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6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5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akharov-center.ru/arrangements/?id=258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akharov-center.ru/museum/interactive.html" TargetMode="External"/><Relationship Id="rId12" Type="http://schemas.openxmlformats.org/officeDocument/2006/relationships/hyperlink" Target="http://www.sakharov-center.ru/arrangements/?id=258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hyperlink" Target="http://www.sakharov-center.ru/museum.html" TargetMode="External"/><Relationship Id="rId11" Type="http://schemas.openxmlformats.org/officeDocument/2006/relationships/hyperlink" Target="http://www.sakharov-center.ru/asfcd/auth/" TargetMode="External"/><Relationship Id="rId5" Type="http://schemas.openxmlformats.org/officeDocument/2006/relationships/hyperlink" Target="http://www.sakharov-center.ru/archive.html" TargetMode="External"/><Relationship Id="rId15" Type="http://schemas.openxmlformats.org/officeDocument/2006/relationships/image" Target="media/image3.jpeg"/><Relationship Id="rId10" Type="http://schemas.openxmlformats.org/officeDocument/2006/relationships/hyperlink" Target="http://library.sakharov-center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sakharov-center.ru/arrangements/?id=26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2019-03-05T08:40:00Z</dcterms:created>
  <dcterms:modified xsi:type="dcterms:W3CDTF">2019-03-05T08:40:00Z</dcterms:modified>
</cp:coreProperties>
</file>